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224C6" w:rsidRPr="00EB4204" w:rsidRDefault="005224C6" w:rsidP="005224C6">
      <w:pPr>
        <w:autoSpaceDE w:val="0"/>
        <w:autoSpaceDN w:val="0"/>
        <w:adjustRightInd w:val="0"/>
        <w:spacing w:after="266" w:line="240" w:lineRule="auto"/>
        <w:ind w:right="589"/>
        <w:rPr>
          <w:rFonts w:ascii="Calibri" w:eastAsiaTheme="minorHAnsi" w:hAnsi="Calibri" w:cs="Calibri"/>
          <w:lang w:eastAsia="en-US"/>
          <w14:ligatures w14:val="standardContextual"/>
        </w:rPr>
      </w:pPr>
      <w:r w:rsidRPr="00EB4204">
        <w:rPr>
          <w:rFonts w:ascii="Calibri" w:eastAsiaTheme="minorHAnsi" w:hAnsi="Calibri" w:cs="Calibri"/>
          <w:b/>
          <w:bCs/>
          <w:sz w:val="32"/>
          <w:szCs w:val="32"/>
          <w:lang w:eastAsia="en-US"/>
          <w14:ligatures w14:val="standardContextual"/>
        </w:rPr>
        <w:t>Script vidéo 2 - Le service des bibliothèques, un allié essentiel pour un examen de la portée de qualité !</w:t>
      </w:r>
    </w:p>
    <w:p w:rsidR="005224C6" w:rsidRPr="00132D62" w:rsidRDefault="005224C6" w:rsidP="00D15820">
      <w:pPr>
        <w:autoSpaceDE w:val="0"/>
        <w:autoSpaceDN w:val="0"/>
        <w:adjustRightInd w:val="0"/>
        <w:spacing w:line="240" w:lineRule="auto"/>
        <w:jc w:val="both"/>
        <w:rPr>
          <w:rFonts w:ascii="Calibri" w:eastAsiaTheme="minorHAnsi" w:hAnsi="Calibri" w:cs="Calibri"/>
          <w:sz w:val="24"/>
          <w:szCs w:val="24"/>
          <w:lang w:eastAsia="en-US"/>
          <w14:ligatures w14:val="standardContextual"/>
        </w:rPr>
      </w:pPr>
      <w:r w:rsidRPr="00132D62">
        <w:rPr>
          <w:rFonts w:ascii="Calibri" w:eastAsiaTheme="minorHAnsi" w:hAnsi="Calibri" w:cs="Calibri"/>
          <w:sz w:val="24"/>
          <w:szCs w:val="24"/>
          <w:lang w:eastAsia="en-US"/>
          <w14:ligatures w14:val="standardContextual"/>
        </w:rPr>
        <w:t>Bonjour ! Je m’appelle Tamara Lefranc, je suis étudiante en ergothérapie en troisième année et je suis membre de Visée Ergo.</w:t>
      </w:r>
    </w:p>
    <w:p w:rsidR="005224C6" w:rsidRPr="00132D62" w:rsidRDefault="005224C6" w:rsidP="00D15820">
      <w:pPr>
        <w:autoSpaceDE w:val="0"/>
        <w:autoSpaceDN w:val="0"/>
        <w:adjustRightInd w:val="0"/>
        <w:spacing w:line="240" w:lineRule="auto"/>
        <w:jc w:val="both"/>
        <w:rPr>
          <w:rFonts w:ascii="Calibri" w:eastAsiaTheme="minorHAnsi" w:hAnsi="Calibri" w:cs="Calibri"/>
          <w:sz w:val="24"/>
          <w:szCs w:val="24"/>
          <w:lang w:eastAsia="en-US"/>
          <w14:ligatures w14:val="standardContextual"/>
        </w:rPr>
      </w:pPr>
      <w:r w:rsidRPr="00132D62">
        <w:rPr>
          <w:rFonts w:ascii="Calibri" w:eastAsiaTheme="minorHAnsi" w:hAnsi="Calibri" w:cs="Calibri"/>
          <w:sz w:val="24"/>
          <w:szCs w:val="24"/>
          <w:lang w:eastAsia="en-US"/>
          <w14:ligatures w14:val="standardContextual"/>
        </w:rPr>
        <w:t xml:space="preserve">Bonjour ! Je m’appelle Monique </w:t>
      </w:r>
      <w:proofErr w:type="spellStart"/>
      <w:r w:rsidRPr="00132D62">
        <w:rPr>
          <w:rFonts w:ascii="Calibri" w:eastAsiaTheme="minorHAnsi" w:hAnsi="Calibri" w:cs="Calibri"/>
          <w:sz w:val="24"/>
          <w:szCs w:val="24"/>
          <w:lang w:eastAsia="en-US"/>
          <w14:ligatures w14:val="standardContextual"/>
        </w:rPr>
        <w:t>Clar</w:t>
      </w:r>
      <w:proofErr w:type="spellEnd"/>
      <w:r w:rsidRPr="00132D62">
        <w:rPr>
          <w:rFonts w:ascii="Calibri" w:eastAsiaTheme="minorHAnsi" w:hAnsi="Calibri" w:cs="Calibri"/>
          <w:sz w:val="24"/>
          <w:szCs w:val="24"/>
          <w:lang w:eastAsia="en-US"/>
          <w14:ligatures w14:val="standardContextual"/>
        </w:rPr>
        <w:t>, je suis bibliothécaire dans le réseau des bibliothèques de la santé à l’Université de Montréal.</w:t>
      </w:r>
    </w:p>
    <w:p w:rsidR="005224C6" w:rsidRPr="00132D62" w:rsidRDefault="005224C6" w:rsidP="00D15820">
      <w:pPr>
        <w:autoSpaceDE w:val="0"/>
        <w:autoSpaceDN w:val="0"/>
        <w:adjustRightInd w:val="0"/>
        <w:spacing w:line="240" w:lineRule="auto"/>
        <w:jc w:val="both"/>
        <w:rPr>
          <w:rFonts w:ascii="Calibri" w:eastAsiaTheme="minorHAnsi" w:hAnsi="Calibri" w:cs="Calibri"/>
          <w:sz w:val="24"/>
          <w:szCs w:val="24"/>
          <w:lang w:eastAsia="en-US"/>
          <w14:ligatures w14:val="standardContextual"/>
        </w:rPr>
      </w:pPr>
      <w:r w:rsidRPr="00132D62">
        <w:rPr>
          <w:rFonts w:ascii="Calibri" w:eastAsiaTheme="minorHAnsi" w:hAnsi="Calibri" w:cs="Calibri"/>
          <w:sz w:val="24"/>
          <w:szCs w:val="24"/>
          <w:lang w:eastAsia="en-US"/>
          <w14:ligatures w14:val="standardContextual"/>
        </w:rPr>
        <w:t>Quel est le rôle des bibliothécaires dans les examens de la portée?</w:t>
      </w:r>
      <w:r w:rsidRPr="00132D62">
        <w:rPr>
          <w:rFonts w:ascii="Calibri" w:eastAsiaTheme="minorHAnsi" w:hAnsi="Calibri" w:cs="Calibri"/>
          <w:b/>
          <w:bCs/>
          <w:color w:val="FB0007"/>
          <w:sz w:val="24"/>
          <w:szCs w:val="24"/>
          <w:lang w:eastAsia="en-US"/>
          <w14:ligatures w14:val="standardContextual"/>
        </w:rPr>
        <w:t> </w:t>
      </w:r>
    </w:p>
    <w:p w:rsidR="005224C6" w:rsidRPr="00132D62" w:rsidRDefault="005224C6" w:rsidP="005224C6">
      <w:pPr>
        <w:autoSpaceDE w:val="0"/>
        <w:autoSpaceDN w:val="0"/>
        <w:adjustRightInd w:val="0"/>
        <w:spacing w:line="240" w:lineRule="auto"/>
        <w:jc w:val="both"/>
        <w:rPr>
          <w:rFonts w:ascii="Calibri" w:eastAsiaTheme="minorHAnsi" w:hAnsi="Calibri" w:cs="Calibri"/>
          <w:sz w:val="24"/>
          <w:szCs w:val="24"/>
          <w:lang w:eastAsia="en-US"/>
          <w14:ligatures w14:val="standardContextual"/>
        </w:rPr>
      </w:pPr>
      <w:r w:rsidRPr="00132D62">
        <w:rPr>
          <w:rFonts w:ascii="Calibri" w:eastAsiaTheme="minorHAnsi" w:hAnsi="Calibri" w:cs="Calibri"/>
          <w:sz w:val="24"/>
          <w:szCs w:val="24"/>
          <w:lang w:eastAsia="en-US"/>
          <w14:ligatures w14:val="standardContextual"/>
        </w:rPr>
        <w:t>Donc, je dirai que le rôle des bibliothécaires est multiple. On va intervenir d’abord en amont, donc on a une bonne offre de formation pour l’utilisation des bases de données, puis aussi pour les outils de gestion des résultats. Ensuite de ça, une fois que l’étudiant maîtrise ces outils-là, on va pouvoir l’aider à réaliser sa stratégie de recherche et à la bonifier aussi, puis, ensuite, l’aider à exécuter cette stratégie de recherche là dans les bases de données. Puis, finalement on peut être là tout au long du parcours, dans le projet de recherche, pour faire du soutien, donc au niveau méthodologique, au niveau de l'utilisation des outils.</w:t>
      </w:r>
      <w:r w:rsidRPr="00132D62">
        <w:rPr>
          <w:rFonts w:ascii="MS Gothic" w:eastAsia="MS Gothic" w:hAnsi="MS Gothic" w:cs="MS Gothic" w:hint="eastAsia"/>
          <w:sz w:val="24"/>
          <w:szCs w:val="24"/>
          <w:lang w:eastAsia="en-US"/>
          <w14:ligatures w14:val="standardContextual"/>
        </w:rPr>
        <w:t> </w:t>
      </w:r>
    </w:p>
    <w:p w:rsidR="005224C6" w:rsidRPr="00132D62" w:rsidRDefault="005224C6" w:rsidP="005224C6">
      <w:pPr>
        <w:autoSpaceDE w:val="0"/>
        <w:autoSpaceDN w:val="0"/>
        <w:adjustRightInd w:val="0"/>
        <w:spacing w:line="240" w:lineRule="auto"/>
        <w:jc w:val="both"/>
        <w:rPr>
          <w:rFonts w:ascii="Calibri" w:eastAsiaTheme="minorHAnsi" w:hAnsi="Calibri" w:cs="Calibri"/>
          <w:sz w:val="24"/>
          <w:szCs w:val="24"/>
          <w:lang w:eastAsia="en-US"/>
          <w14:ligatures w14:val="standardContextual"/>
        </w:rPr>
      </w:pPr>
      <w:r w:rsidRPr="00132D62">
        <w:rPr>
          <w:rFonts w:ascii="Calibri" w:eastAsiaTheme="minorHAnsi" w:hAnsi="Calibri" w:cs="Calibri"/>
          <w:sz w:val="24"/>
          <w:szCs w:val="24"/>
          <w:lang w:eastAsia="en-US"/>
          <w14:ligatures w14:val="standardContextual"/>
        </w:rPr>
        <w:t>Y a-t-il une étape qui est souvent négligée avant une rencontre avec une bibliothécaire? </w:t>
      </w:r>
    </w:p>
    <w:p w:rsidR="005224C6" w:rsidRPr="00132D62" w:rsidRDefault="005224C6" w:rsidP="00D15820">
      <w:pPr>
        <w:autoSpaceDE w:val="0"/>
        <w:autoSpaceDN w:val="0"/>
        <w:adjustRightInd w:val="0"/>
        <w:spacing w:line="240" w:lineRule="auto"/>
        <w:jc w:val="both"/>
        <w:rPr>
          <w:rFonts w:ascii="Calibri" w:eastAsiaTheme="minorHAnsi" w:hAnsi="Calibri" w:cs="Calibri"/>
          <w:sz w:val="24"/>
          <w:szCs w:val="24"/>
          <w:lang w:eastAsia="en-US"/>
          <w14:ligatures w14:val="standardContextual"/>
        </w:rPr>
      </w:pPr>
      <w:r w:rsidRPr="00132D62">
        <w:rPr>
          <w:rFonts w:ascii="Calibri" w:eastAsiaTheme="minorHAnsi" w:hAnsi="Calibri" w:cs="Calibri"/>
          <w:sz w:val="24"/>
          <w:szCs w:val="24"/>
          <w:lang w:eastAsia="en-US"/>
          <w14:ligatures w14:val="standardContextual"/>
        </w:rPr>
        <w:t xml:space="preserve">Je dirai que souvent, les étudiants ne sont pas au courant de toutes les étapes de leur projet de recherche, puis de tous les enjeux aussi liés à ce projet de recherche là. Donc, quand ils nous contactent pour de l’aide pour rédiger leur stratégie de recherche, nous on va leur demander deux choses : premièrement, on leur demande de nous fournir leur protocole de recherche, ou s’ils n’ont pas rédigé de protocole de recherche on va leur demander de nous envoyer vraiment les détails de leur projet de recherche. Et quand on parle de détail on veut savoir est-ce qu’il y a certaines limites qu’ils veulent rajouter dans leur projet de recherche, donc au niveau des années à couvrir, les types de document, les types d’articles de recherche, est ce qu’il y a des populations qu’ils ciblent. Donc ça c’est la première partie. La deuxième partie, on va leur demander de compléter un plan de concepts. Donc le plan de concepts, on veut avoir la question exacte de leur projet de recherche, et à partir de ça ils doivent identifier les concepts clefs, et à partir des concepts clefs on va leur demander d’identifier un peu tous les mots clefs qui pourraient être pertinents pour le projet de recherche. Et quand je parle de mots clefs, donc les mots clefs, ça peut être des synonymes de leurs concepts clefs, ça peut être des descripteurs du vocabulaire contrôlé. Par exemple les MeSH dans MEDLINE, ça peut être les variations orthographiques des mots déjà identifiés, ça peut être des termes reliés, ça peut même être le contraire, donc l’antonyme de leur terme de recherche que parfois il peut être pertinent de chercher. Dans ce même plan de concept, on va leur demander de nous fournir des ébauches de recherche, donc des fois ça crée un petit stress chez les étudiants. On ne s’attend pas à quelque chose de parfait, on veut vraiment savoir à quel niveau ils sont, </w:t>
      </w:r>
      <w:r w:rsidRPr="00132D62">
        <w:rPr>
          <w:rFonts w:ascii="Calibri" w:eastAsiaTheme="minorHAnsi" w:hAnsi="Calibri" w:cs="Calibri"/>
          <w:sz w:val="24"/>
          <w:szCs w:val="24"/>
          <w:lang w:eastAsia="en-US"/>
          <w14:ligatures w14:val="standardContextual"/>
        </w:rPr>
        <w:lastRenderedPageBreak/>
        <w:t xml:space="preserve">donc leurs capacités de monter des lignes de recherches, donc de nous fournir ça. Et finalement on leur demande de nous fournir 3 références d’articles qui leur semble pertinent, peu importe la façon dont ils les ont </w:t>
      </w:r>
      <w:proofErr w:type="gramStart"/>
      <w:r w:rsidRPr="00132D62">
        <w:rPr>
          <w:rFonts w:ascii="Calibri" w:eastAsiaTheme="minorHAnsi" w:hAnsi="Calibri" w:cs="Calibri"/>
          <w:sz w:val="24"/>
          <w:szCs w:val="24"/>
          <w:lang w:eastAsia="en-US"/>
          <w14:ligatures w14:val="standardContextual"/>
        </w:rPr>
        <w:t>trouvé</w:t>
      </w:r>
      <w:proofErr w:type="gramEnd"/>
      <w:r w:rsidRPr="00132D62">
        <w:rPr>
          <w:rFonts w:ascii="Calibri" w:eastAsiaTheme="minorHAnsi" w:hAnsi="Calibri" w:cs="Calibri"/>
          <w:sz w:val="24"/>
          <w:szCs w:val="24"/>
          <w:lang w:eastAsia="en-US"/>
          <w14:ligatures w14:val="standardContextual"/>
        </w:rPr>
        <w:t>, ils peuvent les trouver sur google scholar ils peuvent les trouver dans PubMed, donc on est pas au niveau de faire une bonne stratégie de recherche, on veut juste avoir des points de départ pour savoir quel genre d’articles sont pertinents pour leur projet de recherche. Donc finalement, il y a aussi des éléments auxquels les étudiants n’ont pas pris le temps de penser, je dirai qu’un enjeu qu’on rencontre souvent est qu'ils n'ont pas réalisé le temps que ce type de projet là pouvait prendre, ni la quantité de référence qu’ils peuvent obtenir. Donc parfois, ils vont nous demander : est-ce que c’est possible d’avoir moins de références ? Ce n’est pas vraiment comme ça que ça fonctionne, des fois il faut qu’ils retravaillent un peu le cadre de leur projet pour avoir une question plus ciblée. Je dirai le dernier enjeu, si jamais ils sont seuls dans ce projet là, ça peut être un problème au niveau d’un biais au niveau de la sélection des articles, donc de vraiment être conscient de cet aspect-là.</w:t>
      </w:r>
    </w:p>
    <w:p w:rsidR="005224C6" w:rsidRPr="00132D62" w:rsidRDefault="005224C6" w:rsidP="00D15820">
      <w:pPr>
        <w:autoSpaceDE w:val="0"/>
        <w:autoSpaceDN w:val="0"/>
        <w:adjustRightInd w:val="0"/>
        <w:spacing w:line="240" w:lineRule="auto"/>
        <w:jc w:val="both"/>
        <w:rPr>
          <w:rFonts w:ascii="Calibri" w:eastAsiaTheme="minorHAnsi" w:hAnsi="Calibri" w:cs="Calibri"/>
          <w:sz w:val="24"/>
          <w:szCs w:val="24"/>
          <w:lang w:eastAsia="en-US"/>
          <w14:ligatures w14:val="standardContextual"/>
        </w:rPr>
      </w:pPr>
      <w:r w:rsidRPr="00132D62">
        <w:rPr>
          <w:rFonts w:ascii="Calibri" w:eastAsiaTheme="minorHAnsi" w:hAnsi="Calibri" w:cs="Calibri"/>
          <w:sz w:val="24"/>
          <w:szCs w:val="24"/>
          <w:lang w:eastAsia="en-US"/>
          <w14:ligatures w14:val="standardContextual"/>
        </w:rPr>
        <w:t>Quel est votre truc pour développer une bonne stratégie de recherche?</w:t>
      </w:r>
    </w:p>
    <w:p w:rsidR="005224C6" w:rsidRPr="00132D62" w:rsidRDefault="005224C6" w:rsidP="00D15820">
      <w:pPr>
        <w:autoSpaceDE w:val="0"/>
        <w:autoSpaceDN w:val="0"/>
        <w:adjustRightInd w:val="0"/>
        <w:spacing w:line="240" w:lineRule="auto"/>
        <w:jc w:val="both"/>
        <w:rPr>
          <w:rFonts w:ascii="Calibri" w:eastAsiaTheme="minorHAnsi" w:hAnsi="Calibri" w:cs="Calibri"/>
          <w:sz w:val="24"/>
          <w:szCs w:val="24"/>
          <w:lang w:eastAsia="en-US"/>
          <w14:ligatures w14:val="standardContextual"/>
        </w:rPr>
      </w:pPr>
      <w:r w:rsidRPr="00132D62">
        <w:rPr>
          <w:rFonts w:ascii="Calibri" w:eastAsiaTheme="minorHAnsi" w:hAnsi="Calibri" w:cs="Calibri"/>
          <w:sz w:val="24"/>
          <w:szCs w:val="24"/>
          <w:lang w:eastAsia="en-US"/>
          <w14:ligatures w14:val="standardContextual"/>
        </w:rPr>
        <w:t>Je dirai que je pars avec l’avantage que c’est mon expertise professionnelle, donc déjà en partant j’ai cet avantage-là. Donc il y a toute une partie technique dans le développement d’une stratégie de recherche, dans la maîtrise des outils de recherche, il faut dire que ce n’est pas toujours simple parce qu’on a plusieurs interfaces différentes pour les bases de données. Donc oui, il y a un aspect technique, mais il y a un aspect aussi intuitif, qui vient avec les années de travail là-dessus. Je dirai que c’est vraiment une erreur de considérer que la recherche dans les bases de données est une étape technique, donc il y a beaucoup d’autres choses. Il y a des éléments sur lesquels l’étudiant peut vraiment avoir une grande influence, je viens de vous parler du plan de concept, toute la partie d’identification du vocabulaire pertinent, vous avez vraiment un impact quant au résultat de la recherche qu’on va pouvoir faire. Donc vraiment travailler là-dessus, des fois y a des mots que vous connaissez déjà, ça se peut que vous ayez besoin de lire quelques articles, lire des résumés d’articles, aller regarder des revues de la littérature peut être là-dessus. Y a des trucs aussi que je peux vous donner pour identifier des synonymes dans une base de données, y a une partie qui documente ça. Donc tout cet aspect-là, c’est vous qui avez l’expertise de votre domaine, donc c’est vraiment un travail en collaboration entre le bibliothécaire et l’étudiant chercheur pour combiner ces deux expertises-là ensemble.</w:t>
      </w:r>
    </w:p>
    <w:p w:rsidR="005224C6" w:rsidRPr="00132D62" w:rsidRDefault="005224C6" w:rsidP="00D15820">
      <w:pPr>
        <w:autoSpaceDE w:val="0"/>
        <w:autoSpaceDN w:val="0"/>
        <w:adjustRightInd w:val="0"/>
        <w:spacing w:line="240" w:lineRule="auto"/>
        <w:jc w:val="both"/>
        <w:rPr>
          <w:rFonts w:ascii="Calibri" w:eastAsiaTheme="minorHAnsi" w:hAnsi="Calibri" w:cs="Calibri"/>
          <w:sz w:val="24"/>
          <w:szCs w:val="24"/>
          <w:lang w:eastAsia="en-US"/>
          <w14:ligatures w14:val="standardContextual"/>
        </w:rPr>
      </w:pPr>
      <w:r w:rsidRPr="00132D62">
        <w:rPr>
          <w:rFonts w:ascii="Calibri" w:eastAsiaTheme="minorHAnsi" w:hAnsi="Calibri" w:cs="Calibri"/>
          <w:sz w:val="24"/>
          <w:szCs w:val="24"/>
          <w:lang w:eastAsia="en-US"/>
          <w14:ligatures w14:val="standardContextual"/>
        </w:rPr>
        <w:t>Quels sont les trois principaux conseils que vous donneriez aux étudiants qui désirent contacter une bibliothécaire pour réaliser un examen de la portée ?</w:t>
      </w:r>
    </w:p>
    <w:p w:rsidR="005224C6" w:rsidRPr="00132D62" w:rsidRDefault="005224C6" w:rsidP="00D15820">
      <w:pPr>
        <w:autoSpaceDE w:val="0"/>
        <w:autoSpaceDN w:val="0"/>
        <w:adjustRightInd w:val="0"/>
        <w:spacing w:line="240" w:lineRule="auto"/>
        <w:jc w:val="both"/>
        <w:rPr>
          <w:rFonts w:ascii="Calibri" w:eastAsiaTheme="minorHAnsi" w:hAnsi="Calibri" w:cs="Calibri"/>
          <w:sz w:val="24"/>
          <w:szCs w:val="24"/>
          <w:lang w:eastAsia="en-US"/>
          <w14:ligatures w14:val="standardContextual"/>
        </w:rPr>
      </w:pPr>
      <w:r w:rsidRPr="00132D62">
        <w:rPr>
          <w:rFonts w:ascii="Calibri" w:eastAsiaTheme="minorHAnsi" w:hAnsi="Calibri" w:cs="Calibri"/>
          <w:sz w:val="24"/>
          <w:szCs w:val="24"/>
          <w:lang w:eastAsia="en-US"/>
          <w14:ligatures w14:val="standardContextual"/>
        </w:rPr>
        <w:t xml:space="preserve">Je dirai que le premier conseil c’est de nous contacter tôt dans le projet, donc j’ai mentionné qu’on n’arrive pas au tout début pour vous aider à faire la stratégie de recherche, par contre si vous nous contactez au début on peut vous conseiller par rapport aux formations que vous devriez suivre, on peut vous conseiller des ressources qui vont vous permettre vraiment de bien encadrer votre projet. Fait qu’on peut vous accompagner </w:t>
      </w:r>
      <w:r w:rsidRPr="00132D62">
        <w:rPr>
          <w:rFonts w:ascii="Calibri" w:eastAsiaTheme="minorHAnsi" w:hAnsi="Calibri" w:cs="Calibri"/>
          <w:sz w:val="24"/>
          <w:szCs w:val="24"/>
          <w:lang w:eastAsia="en-US"/>
          <w14:ligatures w14:val="standardContextual"/>
        </w:rPr>
        <w:lastRenderedPageBreak/>
        <w:t>quand même dans ces premières étapes-là. Fait que quand vous serez rendu à l’étape de créer votre stratégie de recherche, on aura déjà fait un bout de chemin ensemble, puis on saura vraiment où on en est rendu tous les deux.</w:t>
      </w:r>
    </w:p>
    <w:p w:rsidR="005224C6" w:rsidRPr="00132D62" w:rsidRDefault="005224C6" w:rsidP="00D15820">
      <w:pPr>
        <w:autoSpaceDE w:val="0"/>
        <w:autoSpaceDN w:val="0"/>
        <w:adjustRightInd w:val="0"/>
        <w:spacing w:line="240" w:lineRule="auto"/>
        <w:jc w:val="both"/>
        <w:rPr>
          <w:rFonts w:ascii="Calibri" w:eastAsiaTheme="minorHAnsi" w:hAnsi="Calibri" w:cs="Calibri"/>
          <w:sz w:val="24"/>
          <w:szCs w:val="24"/>
          <w:lang w:eastAsia="en-US"/>
          <w14:ligatures w14:val="standardContextual"/>
        </w:rPr>
      </w:pPr>
      <w:r w:rsidRPr="00132D62">
        <w:rPr>
          <w:rFonts w:ascii="Calibri" w:eastAsiaTheme="minorHAnsi" w:hAnsi="Calibri" w:cs="Calibri"/>
          <w:sz w:val="24"/>
          <w:szCs w:val="24"/>
          <w:lang w:eastAsia="en-US"/>
          <w14:ligatures w14:val="standardContextual"/>
        </w:rPr>
        <w:t xml:space="preserve">Le deuxième conseil, puis c’est souvent le tout premier que je donne aux étudiants que je rencontre, documentez tout, gardez tout, c’est vraiment important, ça cause souvent des problèmes, donc quand je dis de tout garder de tout documenter toutes vos stratégies de recherche vous devez les conserver. Donc vous les sauvez dans l’outil de la base de données, premièrement, la majorité d’entre elles le permettent. Vous en sauvez une copie donc on peut vous fournir différents gabarits, différents fichiers qui vous permettent de tout garder au même endroit. Donc vos stratégies, moi je conserve même mes stratégies selon leur évolution donc je vais les sauver à différentes étapes, je garde le même nom, je rajoute la date, donc dans le nom de la stratégie donc si j’ai à revenir en arrière pour changer des choses, j’ai mes versions antérieures. Notez la date à laquelle vous avez fait la dernière stratégie, donc quand vous avez fait votre importation dans votre logiciel bibliographique, notez le nom exact de la plateforme sur laquelle vous avez travaillé, parfois dans les articles on voit que les gens ils disent qu’ils ont fait telle base de données, mais </w:t>
      </w:r>
      <w:proofErr w:type="gramStart"/>
      <w:r w:rsidRPr="00132D62">
        <w:rPr>
          <w:rFonts w:ascii="Calibri" w:eastAsiaTheme="minorHAnsi" w:hAnsi="Calibri" w:cs="Calibri"/>
          <w:sz w:val="24"/>
          <w:szCs w:val="24"/>
          <w:lang w:eastAsia="en-US"/>
          <w14:ligatures w14:val="standardContextual"/>
        </w:rPr>
        <w:t>ils disent pas</w:t>
      </w:r>
      <w:proofErr w:type="gramEnd"/>
      <w:r w:rsidRPr="00132D62">
        <w:rPr>
          <w:rFonts w:ascii="Calibri" w:eastAsiaTheme="minorHAnsi" w:hAnsi="Calibri" w:cs="Calibri"/>
          <w:sz w:val="24"/>
          <w:szCs w:val="24"/>
          <w:lang w:eastAsia="en-US"/>
          <w14:ligatures w14:val="standardContextual"/>
        </w:rPr>
        <w:t xml:space="preserve"> quelle plateforme, c’est important. Gardez toutes vos références, on voit souvent les étudiants qui n’ont gardé que les références qu’ils ont conservées pour le projet. Gardez tout, faites-vous une copie de sécurité de votre première base d’importation avec tout avant d’enlever les doublons. Parfois les étudiants ont besoin d’arrêter le projet pour un an et ils reviennent plus tard, donc si on a tout conservé de l’importation on peut repartir de là où on s’était rendu, si vous n’avez pas tout gardé parfois il faut tout recommencer donc vraiment tout documenter on dirait que c’est le conseil principal de vraiment avoir tout </w:t>
      </w:r>
      <w:proofErr w:type="spellStart"/>
      <w:r w:rsidRPr="00132D62">
        <w:rPr>
          <w:rFonts w:ascii="Calibri" w:eastAsiaTheme="minorHAnsi" w:hAnsi="Calibri" w:cs="Calibri"/>
          <w:sz w:val="24"/>
          <w:szCs w:val="24"/>
          <w:lang w:eastAsia="en-US"/>
          <w14:ligatures w14:val="standardContextual"/>
        </w:rPr>
        <w:t>tout</w:t>
      </w:r>
      <w:proofErr w:type="spellEnd"/>
      <w:r w:rsidRPr="00132D62">
        <w:rPr>
          <w:rFonts w:ascii="Calibri" w:eastAsiaTheme="minorHAnsi" w:hAnsi="Calibri" w:cs="Calibri"/>
          <w:sz w:val="24"/>
          <w:szCs w:val="24"/>
          <w:lang w:eastAsia="en-US"/>
          <w14:ligatures w14:val="standardContextual"/>
        </w:rPr>
        <w:t xml:space="preserve">, comme ça vous </w:t>
      </w:r>
      <w:proofErr w:type="gramStart"/>
      <w:r w:rsidRPr="00132D62">
        <w:rPr>
          <w:rFonts w:ascii="Calibri" w:eastAsiaTheme="minorHAnsi" w:hAnsi="Calibri" w:cs="Calibri"/>
          <w:sz w:val="24"/>
          <w:szCs w:val="24"/>
          <w:lang w:eastAsia="en-US"/>
          <w14:ligatures w14:val="standardContextual"/>
        </w:rPr>
        <w:t>êtes</w:t>
      </w:r>
      <w:proofErr w:type="gramEnd"/>
      <w:r w:rsidRPr="00132D62">
        <w:rPr>
          <w:rFonts w:ascii="Calibri" w:eastAsiaTheme="minorHAnsi" w:hAnsi="Calibri" w:cs="Calibri"/>
          <w:sz w:val="24"/>
          <w:szCs w:val="24"/>
          <w:lang w:eastAsia="en-US"/>
          <w14:ligatures w14:val="standardContextual"/>
        </w:rPr>
        <w:t xml:space="preserve"> capables de retourner en arrière et ne pas avoir à tout retravailler, c’est la première chose.</w:t>
      </w:r>
    </w:p>
    <w:p w:rsidR="005224C6" w:rsidRPr="00132D62" w:rsidRDefault="005224C6" w:rsidP="00D15820">
      <w:pPr>
        <w:autoSpaceDE w:val="0"/>
        <w:autoSpaceDN w:val="0"/>
        <w:adjustRightInd w:val="0"/>
        <w:spacing w:line="240" w:lineRule="auto"/>
        <w:jc w:val="both"/>
        <w:rPr>
          <w:rFonts w:ascii="Calibri" w:eastAsiaTheme="minorHAnsi" w:hAnsi="Calibri" w:cs="Calibri"/>
          <w:sz w:val="24"/>
          <w:szCs w:val="24"/>
          <w:lang w:eastAsia="en-US"/>
          <w14:ligatures w14:val="standardContextual"/>
        </w:rPr>
      </w:pPr>
      <w:r w:rsidRPr="00132D62">
        <w:rPr>
          <w:rFonts w:ascii="Calibri" w:eastAsiaTheme="minorHAnsi" w:hAnsi="Calibri" w:cs="Calibri"/>
          <w:sz w:val="24"/>
          <w:szCs w:val="24"/>
          <w:lang w:eastAsia="en-US"/>
          <w14:ligatures w14:val="standardContextual"/>
        </w:rPr>
        <w:t xml:space="preserve">Dernier conseil, c’est quelque chose que j’ai découvert avec les années, c’est que c’est votre projet de recherche, puis vous avez quand même le regard sur le fil d’arrivé donc vous pensez toujours à votre projet de recherche. Moi quand j’aborde la partie d’identification du vocabulaire, de créer la stratégie de recherche, je suis uniquement </w:t>
      </w:r>
      <w:proofErr w:type="spellStart"/>
      <w:r w:rsidRPr="00132D62">
        <w:rPr>
          <w:rFonts w:ascii="Calibri" w:eastAsiaTheme="minorHAnsi" w:hAnsi="Calibri" w:cs="Calibri"/>
          <w:sz w:val="24"/>
          <w:szCs w:val="24"/>
          <w:lang w:eastAsia="en-US"/>
          <w14:ligatures w14:val="standardContextual"/>
        </w:rPr>
        <w:t>focusé</w:t>
      </w:r>
      <w:proofErr w:type="spellEnd"/>
      <w:r w:rsidRPr="00132D62">
        <w:rPr>
          <w:rFonts w:ascii="Calibri" w:eastAsiaTheme="minorHAnsi" w:hAnsi="Calibri" w:cs="Calibri"/>
          <w:sz w:val="24"/>
          <w:szCs w:val="24"/>
          <w:lang w:eastAsia="en-US"/>
          <w14:ligatures w14:val="standardContextual"/>
        </w:rPr>
        <w:t xml:space="preserve"> sur le vocabulaire à trouver et c’est un avantage. Donc quand vous êtes à l’étape d’identifier le vocabulaire, oubliez le fil d’arrivé, </w:t>
      </w:r>
      <w:proofErr w:type="spellStart"/>
      <w:r w:rsidRPr="00132D62">
        <w:rPr>
          <w:rFonts w:ascii="Calibri" w:eastAsiaTheme="minorHAnsi" w:hAnsi="Calibri" w:cs="Calibri"/>
          <w:sz w:val="24"/>
          <w:szCs w:val="24"/>
          <w:lang w:eastAsia="en-US"/>
          <w14:ligatures w14:val="standardContextual"/>
        </w:rPr>
        <w:t>focusez</w:t>
      </w:r>
      <w:proofErr w:type="spellEnd"/>
      <w:r w:rsidRPr="00132D62">
        <w:rPr>
          <w:rFonts w:ascii="Calibri" w:eastAsiaTheme="minorHAnsi" w:hAnsi="Calibri" w:cs="Calibri"/>
          <w:sz w:val="24"/>
          <w:szCs w:val="24"/>
          <w:lang w:eastAsia="en-US"/>
          <w14:ligatures w14:val="standardContextual"/>
        </w:rPr>
        <w:t xml:space="preserve"> vraiment sur le vocabulaire à trouver. Donc si vous avez à lire des abstracts, si vous avez à lire des articles oubliez que c’est en fonction de votre projet de recherche, </w:t>
      </w:r>
      <w:proofErr w:type="spellStart"/>
      <w:r w:rsidRPr="00132D62">
        <w:rPr>
          <w:rFonts w:ascii="Calibri" w:eastAsiaTheme="minorHAnsi" w:hAnsi="Calibri" w:cs="Calibri"/>
          <w:sz w:val="24"/>
          <w:szCs w:val="24"/>
          <w:lang w:eastAsia="en-US"/>
          <w14:ligatures w14:val="standardContextual"/>
        </w:rPr>
        <w:t>focusez</w:t>
      </w:r>
      <w:proofErr w:type="spellEnd"/>
      <w:r w:rsidRPr="00132D62">
        <w:rPr>
          <w:rFonts w:ascii="Calibri" w:eastAsiaTheme="minorHAnsi" w:hAnsi="Calibri" w:cs="Calibri"/>
          <w:sz w:val="24"/>
          <w:szCs w:val="24"/>
          <w:lang w:eastAsia="en-US"/>
          <w14:ligatures w14:val="standardContextual"/>
        </w:rPr>
        <w:t xml:space="preserve"> vraiment sur le vocabulaire que vous allez vraiment enrichir votre plan de concept comme ça. Un exemple, une chose que je me </w:t>
      </w:r>
      <w:proofErr w:type="gramStart"/>
      <w:r w:rsidRPr="00132D62">
        <w:rPr>
          <w:rFonts w:ascii="Calibri" w:eastAsiaTheme="minorHAnsi" w:hAnsi="Calibri" w:cs="Calibri"/>
          <w:sz w:val="24"/>
          <w:szCs w:val="24"/>
          <w:lang w:eastAsia="en-US"/>
          <w14:ligatures w14:val="standardContextual"/>
        </w:rPr>
        <w:t>rend</w:t>
      </w:r>
      <w:proofErr w:type="gramEnd"/>
      <w:r w:rsidRPr="00132D62">
        <w:rPr>
          <w:rFonts w:ascii="Calibri" w:eastAsiaTheme="minorHAnsi" w:hAnsi="Calibri" w:cs="Calibri"/>
          <w:sz w:val="24"/>
          <w:szCs w:val="24"/>
          <w:lang w:eastAsia="en-US"/>
          <w14:ligatures w14:val="standardContextual"/>
        </w:rPr>
        <w:t xml:space="preserve"> compte que les gens pensent très </w:t>
      </w:r>
      <w:proofErr w:type="spellStart"/>
      <w:r w:rsidRPr="00132D62">
        <w:rPr>
          <w:rFonts w:ascii="Calibri" w:eastAsiaTheme="minorHAnsi" w:hAnsi="Calibri" w:cs="Calibri"/>
          <w:sz w:val="24"/>
          <w:szCs w:val="24"/>
          <w:lang w:eastAsia="en-US"/>
          <w14:ligatures w14:val="standardContextual"/>
        </w:rPr>
        <w:t>très</w:t>
      </w:r>
      <w:proofErr w:type="spellEnd"/>
      <w:r w:rsidRPr="00132D62">
        <w:rPr>
          <w:rFonts w:ascii="Calibri" w:eastAsiaTheme="minorHAnsi" w:hAnsi="Calibri" w:cs="Calibri"/>
          <w:sz w:val="24"/>
          <w:szCs w:val="24"/>
          <w:lang w:eastAsia="en-US"/>
          <w14:ligatures w14:val="standardContextual"/>
        </w:rPr>
        <w:t xml:space="preserve"> rarement à faire, donc on vous dit pour faire une recherche exploratoire pour vous aider à identifier le vocabulaire, on va vous dire aussi que vous pouvez utiliser des revues de la littérature qui ont été faites précédemment. Donc à ce </w:t>
      </w:r>
      <w:proofErr w:type="spellStart"/>
      <w:r w:rsidRPr="00132D62">
        <w:rPr>
          <w:rFonts w:ascii="Calibri" w:eastAsiaTheme="minorHAnsi" w:hAnsi="Calibri" w:cs="Calibri"/>
          <w:sz w:val="24"/>
          <w:szCs w:val="24"/>
          <w:lang w:eastAsia="en-US"/>
          <w14:ligatures w14:val="standardContextual"/>
        </w:rPr>
        <w:t>sujet là</w:t>
      </w:r>
      <w:proofErr w:type="spellEnd"/>
      <w:r w:rsidRPr="00132D62">
        <w:rPr>
          <w:rFonts w:ascii="Calibri" w:eastAsiaTheme="minorHAnsi" w:hAnsi="Calibri" w:cs="Calibri"/>
          <w:sz w:val="24"/>
          <w:szCs w:val="24"/>
          <w:lang w:eastAsia="en-US"/>
          <w14:ligatures w14:val="standardContextual"/>
        </w:rPr>
        <w:t xml:space="preserve">, à noter que si vous utilisez vraiment un gros pan d’une stratégie, faites par quelqu’un d’autre, vous allez devoir le mentionner dans votre article que vous avez </w:t>
      </w:r>
      <w:r w:rsidRPr="00132D62">
        <w:rPr>
          <w:rFonts w:ascii="Calibri" w:eastAsiaTheme="minorHAnsi" w:hAnsi="Calibri" w:cs="Calibri"/>
          <w:sz w:val="24"/>
          <w:szCs w:val="24"/>
          <w:lang w:eastAsia="en-US"/>
          <w14:ligatures w14:val="standardContextual"/>
        </w:rPr>
        <w:lastRenderedPageBreak/>
        <w:t xml:space="preserve">récupéré la stratégie d’un autre article. Donc vous pouvez fouiller dans la littérature faite précédemment à ce niveau-là, vous pouvez décortiquer votre question, donc vous pouvez chercher des revues de la littérature qui ont été faites sur seulement un concept de votre question, ça n’a pas besoin d’être sur l’ensemble des concepts de votre question. Donc vous prenez un concept, l’article n’est pas pertinent pour votre sujet, ce n’est pas grave, ce qui vous intéresse c’est d’aller voir la stratégie de recherche qu’ils ont utilisée pour un de vos concepts. Donc ça, c’est vraiment, je vous dirai, c’est ça. Décollez votre regard du fil d’arrivée, puis </w:t>
      </w:r>
      <w:proofErr w:type="spellStart"/>
      <w:r w:rsidRPr="00132D62">
        <w:rPr>
          <w:rFonts w:ascii="Calibri" w:eastAsiaTheme="minorHAnsi" w:hAnsi="Calibri" w:cs="Calibri"/>
          <w:sz w:val="24"/>
          <w:szCs w:val="24"/>
          <w:lang w:eastAsia="en-US"/>
          <w14:ligatures w14:val="standardContextual"/>
        </w:rPr>
        <w:t>focusez</w:t>
      </w:r>
      <w:proofErr w:type="spellEnd"/>
      <w:r w:rsidRPr="00132D62">
        <w:rPr>
          <w:rFonts w:ascii="Calibri" w:eastAsiaTheme="minorHAnsi" w:hAnsi="Calibri" w:cs="Calibri"/>
          <w:sz w:val="24"/>
          <w:szCs w:val="24"/>
          <w:lang w:eastAsia="en-US"/>
          <w14:ligatures w14:val="standardContextual"/>
        </w:rPr>
        <w:t xml:space="preserve"> sur le vocabulaire que vous avez besoin de chercher.</w:t>
      </w:r>
    </w:p>
    <w:p w:rsidR="005224C6" w:rsidRPr="00132D62" w:rsidRDefault="005224C6" w:rsidP="00D15820">
      <w:pPr>
        <w:autoSpaceDE w:val="0"/>
        <w:autoSpaceDN w:val="0"/>
        <w:adjustRightInd w:val="0"/>
        <w:spacing w:line="240" w:lineRule="auto"/>
        <w:jc w:val="both"/>
        <w:rPr>
          <w:rFonts w:ascii="Calibri" w:eastAsiaTheme="minorHAnsi" w:hAnsi="Calibri" w:cs="Calibri"/>
          <w:sz w:val="24"/>
          <w:szCs w:val="24"/>
          <w:lang w:eastAsia="en-US"/>
          <w14:ligatures w14:val="standardContextual"/>
        </w:rPr>
      </w:pPr>
      <w:r w:rsidRPr="00132D62">
        <w:rPr>
          <w:rFonts w:ascii="Calibri" w:eastAsiaTheme="minorHAnsi" w:hAnsi="Calibri" w:cs="Calibri"/>
          <w:sz w:val="24"/>
          <w:szCs w:val="24"/>
          <w:lang w:eastAsia="en-US"/>
          <w14:ligatures w14:val="standardContextual"/>
        </w:rPr>
        <w:t>En guise de synthèse, on retient trois rôles principaux du bibliothécaire</w:t>
      </w:r>
      <w:r w:rsidR="00132D62">
        <w:rPr>
          <w:rFonts w:ascii="Calibri" w:eastAsiaTheme="minorHAnsi" w:hAnsi="Calibri" w:cs="Calibri"/>
          <w:sz w:val="24"/>
          <w:szCs w:val="24"/>
          <w:lang w:eastAsia="en-US"/>
          <w14:ligatures w14:val="standardContextual"/>
        </w:rPr>
        <w:t> : f</w:t>
      </w:r>
      <w:r w:rsidRPr="00132D62">
        <w:rPr>
          <w:rFonts w:ascii="Calibri" w:eastAsiaTheme="minorHAnsi" w:hAnsi="Calibri" w:cs="Calibri"/>
          <w:sz w:val="24"/>
          <w:szCs w:val="24"/>
          <w:lang w:eastAsia="en-US"/>
          <w14:ligatures w14:val="standardContextual"/>
        </w:rPr>
        <w:t>ormer aux bases de données</w:t>
      </w:r>
      <w:r w:rsidR="00132D62">
        <w:rPr>
          <w:rFonts w:ascii="Calibri" w:eastAsiaTheme="minorHAnsi" w:hAnsi="Calibri" w:cs="Calibri"/>
          <w:sz w:val="24"/>
          <w:szCs w:val="24"/>
          <w:lang w:eastAsia="en-US"/>
          <w14:ligatures w14:val="standardContextual"/>
        </w:rPr>
        <w:t>; c</w:t>
      </w:r>
      <w:r w:rsidRPr="00132D62">
        <w:rPr>
          <w:rFonts w:ascii="Calibri" w:eastAsiaTheme="minorHAnsi" w:hAnsi="Calibri" w:cs="Calibri"/>
          <w:sz w:val="24"/>
          <w:szCs w:val="24"/>
          <w:lang w:eastAsia="en-US"/>
          <w14:ligatures w14:val="standardContextual"/>
        </w:rPr>
        <w:t>onseiller pour la stratégie de recherche</w:t>
      </w:r>
      <w:r w:rsidR="00132D62">
        <w:rPr>
          <w:rFonts w:ascii="Calibri" w:eastAsiaTheme="minorHAnsi" w:hAnsi="Calibri" w:cs="Calibri"/>
          <w:sz w:val="24"/>
          <w:szCs w:val="24"/>
          <w:lang w:eastAsia="en-US"/>
          <w14:ligatures w14:val="standardContextual"/>
        </w:rPr>
        <w:t>; et, s</w:t>
      </w:r>
      <w:r w:rsidRPr="00132D62">
        <w:rPr>
          <w:rFonts w:ascii="Calibri" w:eastAsiaTheme="minorHAnsi" w:hAnsi="Calibri" w:cs="Calibri"/>
          <w:sz w:val="24"/>
          <w:szCs w:val="24"/>
          <w:lang w:eastAsia="en-US"/>
          <w14:ligatures w14:val="standardContextual"/>
        </w:rPr>
        <w:t>outenir tout au long du projet</w:t>
      </w:r>
      <w:r w:rsidR="00132D62">
        <w:rPr>
          <w:rFonts w:ascii="Calibri" w:eastAsiaTheme="minorHAnsi" w:hAnsi="Calibri" w:cs="Calibri"/>
          <w:sz w:val="24"/>
          <w:szCs w:val="24"/>
          <w:lang w:eastAsia="en-US"/>
          <w14:ligatures w14:val="standardContextual"/>
        </w:rPr>
        <w:t>.</w:t>
      </w:r>
    </w:p>
    <w:p w:rsidR="005224C6" w:rsidRPr="00132D62" w:rsidRDefault="005224C6" w:rsidP="00D15820">
      <w:pPr>
        <w:autoSpaceDE w:val="0"/>
        <w:autoSpaceDN w:val="0"/>
        <w:adjustRightInd w:val="0"/>
        <w:spacing w:line="240" w:lineRule="auto"/>
        <w:jc w:val="both"/>
        <w:rPr>
          <w:rFonts w:ascii="Calibri" w:eastAsiaTheme="minorHAnsi" w:hAnsi="Calibri" w:cs="Calibri"/>
          <w:sz w:val="24"/>
          <w:szCs w:val="24"/>
          <w:lang w:eastAsia="en-US"/>
          <w14:ligatures w14:val="standardContextual"/>
        </w:rPr>
      </w:pPr>
      <w:r w:rsidRPr="00132D62">
        <w:rPr>
          <w:rFonts w:ascii="Calibri" w:eastAsiaTheme="minorHAnsi" w:hAnsi="Calibri" w:cs="Calibri"/>
          <w:sz w:val="24"/>
          <w:szCs w:val="24"/>
          <w:lang w:eastAsia="en-US"/>
          <w14:ligatures w14:val="standardContextual"/>
        </w:rPr>
        <w:t>Ensuite, il faut réaliser trois tâches en amont de rencontrer une bibliothécaire : </w:t>
      </w:r>
      <w:r w:rsidR="00132D62">
        <w:rPr>
          <w:rFonts w:ascii="Calibri" w:eastAsiaTheme="minorHAnsi" w:hAnsi="Calibri" w:cs="Calibri"/>
          <w:sz w:val="24"/>
          <w:szCs w:val="24"/>
          <w:lang w:eastAsia="en-US"/>
          <w14:ligatures w14:val="standardContextual"/>
        </w:rPr>
        <w:t>f</w:t>
      </w:r>
      <w:r w:rsidRPr="00132D62">
        <w:rPr>
          <w:rFonts w:ascii="Calibri" w:eastAsiaTheme="minorHAnsi" w:hAnsi="Calibri" w:cs="Calibri"/>
          <w:sz w:val="24"/>
          <w:szCs w:val="24"/>
          <w:lang w:eastAsia="en-US"/>
          <w14:ligatures w14:val="standardContextual"/>
        </w:rPr>
        <w:t>ournir le protocole de recherche</w:t>
      </w:r>
      <w:r w:rsidR="00132D62">
        <w:rPr>
          <w:rFonts w:ascii="Calibri" w:eastAsiaTheme="minorHAnsi" w:hAnsi="Calibri" w:cs="Calibri"/>
          <w:sz w:val="24"/>
          <w:szCs w:val="24"/>
          <w:lang w:eastAsia="en-US"/>
          <w14:ligatures w14:val="standardContextual"/>
        </w:rPr>
        <w:t>; c</w:t>
      </w:r>
      <w:r w:rsidRPr="00132D62">
        <w:rPr>
          <w:rFonts w:ascii="Calibri" w:eastAsiaTheme="minorHAnsi" w:hAnsi="Calibri" w:cs="Calibri"/>
          <w:sz w:val="24"/>
          <w:szCs w:val="24"/>
          <w:lang w:eastAsia="en-US"/>
          <w14:ligatures w14:val="standardContextual"/>
        </w:rPr>
        <w:t>ompléter un plan de concept</w:t>
      </w:r>
      <w:r w:rsidR="00132D62">
        <w:rPr>
          <w:rFonts w:ascii="Calibri" w:eastAsiaTheme="minorHAnsi" w:hAnsi="Calibri" w:cs="Calibri"/>
          <w:sz w:val="24"/>
          <w:szCs w:val="24"/>
          <w:lang w:eastAsia="en-US"/>
          <w14:ligatures w14:val="standardContextual"/>
        </w:rPr>
        <w:t>; et, s</w:t>
      </w:r>
      <w:r w:rsidRPr="00132D62">
        <w:rPr>
          <w:rFonts w:ascii="Calibri" w:eastAsiaTheme="minorHAnsi" w:hAnsi="Calibri" w:cs="Calibri"/>
          <w:sz w:val="24"/>
          <w:szCs w:val="24"/>
          <w:lang w:eastAsia="en-US"/>
          <w14:ligatures w14:val="standardContextual"/>
        </w:rPr>
        <w:t>oumettre trois références clefs en lien avec votre projet de recherche.</w:t>
      </w:r>
    </w:p>
    <w:p w:rsidR="005224C6" w:rsidRPr="00132D62" w:rsidRDefault="005224C6" w:rsidP="00D15820">
      <w:pPr>
        <w:autoSpaceDE w:val="0"/>
        <w:autoSpaceDN w:val="0"/>
        <w:adjustRightInd w:val="0"/>
        <w:spacing w:line="240" w:lineRule="auto"/>
        <w:jc w:val="both"/>
        <w:rPr>
          <w:rFonts w:ascii="Calibri" w:eastAsiaTheme="minorHAnsi" w:hAnsi="Calibri" w:cs="Calibri"/>
          <w:sz w:val="24"/>
          <w:szCs w:val="24"/>
          <w:lang w:eastAsia="en-US"/>
          <w14:ligatures w14:val="standardContextual"/>
        </w:rPr>
      </w:pPr>
      <w:r w:rsidRPr="00132D62">
        <w:rPr>
          <w:rFonts w:ascii="Calibri" w:eastAsiaTheme="minorHAnsi" w:hAnsi="Calibri" w:cs="Calibri"/>
          <w:sz w:val="24"/>
          <w:szCs w:val="24"/>
          <w:lang w:eastAsia="en-US"/>
          <w14:ligatures w14:val="standardContextual"/>
        </w:rPr>
        <w:t>Trois enjeux principaux : </w:t>
      </w:r>
      <w:r w:rsidR="00132D62">
        <w:rPr>
          <w:rFonts w:ascii="Calibri" w:eastAsiaTheme="minorHAnsi" w:hAnsi="Calibri" w:cs="Calibri"/>
          <w:sz w:val="24"/>
          <w:szCs w:val="24"/>
          <w:lang w:eastAsia="en-US"/>
          <w14:ligatures w14:val="standardContextual"/>
        </w:rPr>
        <w:t>l</w:t>
      </w:r>
      <w:r w:rsidRPr="00132D62">
        <w:rPr>
          <w:rFonts w:ascii="Calibri" w:eastAsiaTheme="minorHAnsi" w:hAnsi="Calibri" w:cs="Calibri"/>
          <w:sz w:val="24"/>
          <w:szCs w:val="24"/>
          <w:lang w:eastAsia="en-US"/>
          <w14:ligatures w14:val="standardContextual"/>
        </w:rPr>
        <w:t>e temps</w:t>
      </w:r>
      <w:r w:rsidR="00132D62">
        <w:rPr>
          <w:rFonts w:ascii="Calibri" w:eastAsiaTheme="minorHAnsi" w:hAnsi="Calibri" w:cs="Calibri"/>
          <w:sz w:val="24"/>
          <w:szCs w:val="24"/>
          <w:lang w:eastAsia="en-US"/>
          <w14:ligatures w14:val="standardContextual"/>
        </w:rPr>
        <w:t>; l</w:t>
      </w:r>
      <w:r w:rsidRPr="00132D62">
        <w:rPr>
          <w:rFonts w:ascii="Calibri" w:eastAsiaTheme="minorHAnsi" w:hAnsi="Calibri" w:cs="Calibri"/>
          <w:sz w:val="24"/>
          <w:szCs w:val="24"/>
          <w:lang w:eastAsia="en-US"/>
          <w14:ligatures w14:val="standardContextual"/>
        </w:rPr>
        <w:t>a quantité de références</w:t>
      </w:r>
      <w:r w:rsidR="00132D62">
        <w:rPr>
          <w:rFonts w:ascii="Calibri" w:eastAsiaTheme="minorHAnsi" w:hAnsi="Calibri" w:cs="Calibri"/>
          <w:sz w:val="24"/>
          <w:szCs w:val="24"/>
          <w:lang w:eastAsia="en-US"/>
          <w14:ligatures w14:val="standardContextual"/>
        </w:rPr>
        <w:t>; et, d</w:t>
      </w:r>
      <w:r w:rsidRPr="00132D62">
        <w:rPr>
          <w:rFonts w:ascii="Calibri" w:eastAsiaTheme="minorHAnsi" w:hAnsi="Calibri" w:cs="Calibri"/>
          <w:sz w:val="24"/>
          <w:szCs w:val="24"/>
          <w:lang w:eastAsia="en-US"/>
          <w14:ligatures w14:val="standardContextual"/>
        </w:rPr>
        <w:t>es risques de biais si vous êtes un chercheur seul.</w:t>
      </w:r>
    </w:p>
    <w:p w:rsidR="00357531" w:rsidRPr="00132D62" w:rsidRDefault="005224C6" w:rsidP="00D15820">
      <w:pPr>
        <w:autoSpaceDE w:val="0"/>
        <w:autoSpaceDN w:val="0"/>
        <w:adjustRightInd w:val="0"/>
        <w:spacing w:line="240" w:lineRule="auto"/>
        <w:jc w:val="both"/>
        <w:rPr>
          <w:rFonts w:ascii="Calibri" w:eastAsiaTheme="minorHAnsi" w:hAnsi="Calibri" w:cs="Calibri"/>
          <w:sz w:val="24"/>
          <w:szCs w:val="24"/>
          <w:lang w:eastAsia="en-US"/>
          <w14:ligatures w14:val="standardContextual"/>
        </w:rPr>
      </w:pPr>
      <w:r w:rsidRPr="00132D62">
        <w:rPr>
          <w:rFonts w:ascii="Calibri" w:eastAsiaTheme="minorHAnsi" w:hAnsi="Calibri" w:cs="Calibri"/>
          <w:sz w:val="24"/>
          <w:szCs w:val="24"/>
          <w:lang w:eastAsia="en-US"/>
          <w14:ligatures w14:val="standardContextual"/>
        </w:rPr>
        <w:t>Finalement, quatre conseils à retenir : </w:t>
      </w:r>
      <w:r w:rsidR="00132D62">
        <w:rPr>
          <w:rFonts w:ascii="Calibri" w:eastAsiaTheme="minorHAnsi" w:hAnsi="Calibri" w:cs="Calibri"/>
          <w:sz w:val="24"/>
          <w:szCs w:val="24"/>
          <w:lang w:eastAsia="en-US"/>
          <w14:ligatures w14:val="standardContextual"/>
        </w:rPr>
        <w:t>c</w:t>
      </w:r>
      <w:r w:rsidRPr="00132D62">
        <w:rPr>
          <w:rFonts w:ascii="Calibri" w:eastAsiaTheme="minorHAnsi" w:hAnsi="Calibri" w:cs="Calibri"/>
          <w:sz w:val="24"/>
          <w:szCs w:val="24"/>
          <w:lang w:eastAsia="en-US"/>
          <w14:ligatures w14:val="standardContextual"/>
        </w:rPr>
        <w:t>ontacte</w:t>
      </w:r>
      <w:r w:rsidR="00132D62">
        <w:rPr>
          <w:rFonts w:ascii="Calibri" w:eastAsiaTheme="minorHAnsi" w:hAnsi="Calibri" w:cs="Calibri"/>
          <w:sz w:val="24"/>
          <w:szCs w:val="24"/>
          <w:lang w:eastAsia="en-US"/>
          <w14:ligatures w14:val="standardContextual"/>
        </w:rPr>
        <w:t>r</w:t>
      </w:r>
      <w:r w:rsidRPr="00132D62">
        <w:rPr>
          <w:rFonts w:ascii="Calibri" w:eastAsiaTheme="minorHAnsi" w:hAnsi="Calibri" w:cs="Calibri"/>
          <w:sz w:val="24"/>
          <w:szCs w:val="24"/>
          <w:lang w:eastAsia="en-US"/>
          <w14:ligatures w14:val="standardContextual"/>
        </w:rPr>
        <w:t xml:space="preserve"> tôt votre bibliothécaire</w:t>
      </w:r>
      <w:r w:rsidR="00132D62">
        <w:rPr>
          <w:rFonts w:ascii="Calibri" w:eastAsiaTheme="minorHAnsi" w:hAnsi="Calibri" w:cs="Calibri"/>
          <w:sz w:val="24"/>
          <w:szCs w:val="24"/>
          <w:lang w:eastAsia="en-US"/>
          <w14:ligatures w14:val="standardContextual"/>
        </w:rPr>
        <w:t>; d</w:t>
      </w:r>
      <w:r w:rsidRPr="00132D62">
        <w:rPr>
          <w:rFonts w:ascii="Calibri" w:eastAsiaTheme="minorHAnsi" w:hAnsi="Calibri" w:cs="Calibri"/>
          <w:sz w:val="24"/>
          <w:szCs w:val="24"/>
          <w:lang w:eastAsia="en-US"/>
          <w14:ligatures w14:val="standardContextual"/>
        </w:rPr>
        <w:t>ocumenter le processus de recherche</w:t>
      </w:r>
      <w:r w:rsidR="00132D62">
        <w:rPr>
          <w:rFonts w:ascii="Calibri" w:eastAsiaTheme="minorHAnsi" w:hAnsi="Calibri" w:cs="Calibri"/>
          <w:sz w:val="24"/>
          <w:szCs w:val="24"/>
          <w:lang w:eastAsia="en-US"/>
          <w14:ligatures w14:val="standardContextual"/>
        </w:rPr>
        <w:t>; g</w:t>
      </w:r>
      <w:r w:rsidRPr="00132D62">
        <w:rPr>
          <w:rFonts w:ascii="Calibri" w:eastAsiaTheme="minorHAnsi" w:hAnsi="Calibri" w:cs="Calibri"/>
          <w:sz w:val="24"/>
          <w:szCs w:val="24"/>
          <w:lang w:eastAsia="en-US"/>
          <w14:ligatures w14:val="standardContextual"/>
        </w:rPr>
        <w:t>arder des copies de sauvegarde</w:t>
      </w:r>
      <w:r w:rsidR="00132D62">
        <w:rPr>
          <w:rFonts w:ascii="Calibri" w:eastAsiaTheme="minorHAnsi" w:hAnsi="Calibri" w:cs="Calibri"/>
          <w:sz w:val="24"/>
          <w:szCs w:val="24"/>
          <w:lang w:eastAsia="en-US"/>
          <w14:ligatures w14:val="standardContextual"/>
        </w:rPr>
        <w:t>; et, s</w:t>
      </w:r>
      <w:r w:rsidRPr="00132D62">
        <w:rPr>
          <w:rFonts w:ascii="Calibri" w:eastAsiaTheme="minorHAnsi" w:hAnsi="Calibri" w:cs="Calibri"/>
          <w:sz w:val="24"/>
          <w:szCs w:val="24"/>
          <w:lang w:eastAsia="en-US"/>
          <w14:ligatures w14:val="standardContextual"/>
        </w:rPr>
        <w:t>e concentrer sur le projet documentaire et non sur le projet lui-même.</w:t>
      </w:r>
    </w:p>
    <w:sectPr w:rsidR="00357531" w:rsidRPr="00132D62">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A77D0" w:rsidRDefault="00AA77D0" w:rsidP="00D15820">
      <w:pPr>
        <w:spacing w:line="240" w:lineRule="auto"/>
      </w:pPr>
      <w:r>
        <w:separator/>
      </w:r>
    </w:p>
  </w:endnote>
  <w:endnote w:type="continuationSeparator" w:id="0">
    <w:p w:rsidR="00AA77D0" w:rsidRDefault="00AA77D0" w:rsidP="00D158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5820" w:rsidRDefault="00D1582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85899" w:rsidRDefault="00585899" w:rsidP="00D15820">
    <w:pPr>
      <w:pStyle w:val="cvgsua"/>
      <w:spacing w:before="0" w:beforeAutospacing="0" w:after="0" w:afterAutospacing="0" w:line="276" w:lineRule="auto"/>
      <w:rPr>
        <w:rStyle w:val="oypena"/>
        <w:rFonts w:ascii="Calibri" w:eastAsia="Arial" w:hAnsi="Calibri" w:cs="Calibri"/>
        <w:color w:val="000000" w:themeColor="text1"/>
        <w:sz w:val="20"/>
        <w:szCs w:val="20"/>
      </w:rPr>
    </w:pPr>
  </w:p>
  <w:p w:rsidR="00D15820" w:rsidRPr="00585899" w:rsidRDefault="00D15820" w:rsidP="00D15820">
    <w:pPr>
      <w:pStyle w:val="cvgsua"/>
      <w:spacing w:before="0" w:beforeAutospacing="0" w:after="0" w:afterAutospacing="0" w:line="276" w:lineRule="auto"/>
      <w:rPr>
        <w:rFonts w:ascii="Calibri" w:hAnsi="Calibri" w:cs="Calibri"/>
        <w:color w:val="000000" w:themeColor="text1"/>
        <w:sz w:val="20"/>
        <w:szCs w:val="20"/>
      </w:rPr>
    </w:pPr>
    <w:r w:rsidRPr="00585899">
      <w:rPr>
        <w:rStyle w:val="oypena"/>
        <w:rFonts w:ascii="Calibri" w:eastAsia="Arial" w:hAnsi="Calibri" w:cs="Calibri"/>
        <w:color w:val="000000" w:themeColor="text1"/>
        <w:sz w:val="20"/>
        <w:szCs w:val="20"/>
      </w:rPr>
      <w:t xml:space="preserve">Pour citer ce projet : </w:t>
    </w:r>
  </w:p>
  <w:p w:rsidR="00D15820" w:rsidRPr="00585899" w:rsidRDefault="00D15820" w:rsidP="00D15820">
    <w:pPr>
      <w:pStyle w:val="cvgsua"/>
      <w:spacing w:before="0" w:beforeAutospacing="0" w:after="0" w:afterAutospacing="0" w:line="276" w:lineRule="auto"/>
      <w:rPr>
        <w:rStyle w:val="oypena"/>
        <w:rFonts w:ascii="Calibri" w:eastAsia="Arial" w:hAnsi="Calibri" w:cs="Calibri"/>
        <w:color w:val="000000" w:themeColor="text1"/>
        <w:sz w:val="20"/>
        <w:szCs w:val="20"/>
      </w:rPr>
    </w:pPr>
    <w:proofErr w:type="spellStart"/>
    <w:r w:rsidRPr="00585899">
      <w:rPr>
        <w:rStyle w:val="oypena"/>
        <w:rFonts w:ascii="Calibri" w:eastAsia="Arial" w:hAnsi="Calibri" w:cs="Calibri"/>
        <w:color w:val="000000" w:themeColor="text1"/>
        <w:sz w:val="20"/>
        <w:szCs w:val="20"/>
      </w:rPr>
      <w:t>Lal</w:t>
    </w:r>
    <w:proofErr w:type="spellEnd"/>
    <w:r w:rsidRPr="00585899">
      <w:rPr>
        <w:rStyle w:val="oypena"/>
        <w:rFonts w:ascii="Calibri" w:eastAsia="Arial" w:hAnsi="Calibri" w:cs="Calibri"/>
        <w:color w:val="000000" w:themeColor="text1"/>
        <w:sz w:val="20"/>
        <w:szCs w:val="20"/>
      </w:rPr>
      <w:t xml:space="preserve">, S., Sabatino, T. et Jazi, S. (2024). </w:t>
    </w:r>
    <w:r w:rsidRPr="00585899">
      <w:rPr>
        <w:rStyle w:val="oypena"/>
        <w:rFonts w:ascii="Calibri" w:eastAsia="Arial" w:hAnsi="Calibri" w:cs="Calibri"/>
        <w:i/>
        <w:iCs/>
        <w:color w:val="000000" w:themeColor="text1"/>
        <w:sz w:val="20"/>
        <w:szCs w:val="20"/>
      </w:rPr>
      <w:t>Mieux réussir un examen de la portée en sciences de la santé : Une boîte à outils</w:t>
    </w:r>
    <w:r w:rsidRPr="00585899">
      <w:rPr>
        <w:rStyle w:val="oypena"/>
        <w:rFonts w:ascii="Calibri" w:eastAsia="Arial" w:hAnsi="Calibri" w:cs="Calibri"/>
        <w:color w:val="000000" w:themeColor="text1"/>
        <w:sz w:val="20"/>
        <w:szCs w:val="20"/>
      </w:rPr>
      <w:t>. Université de Montréal. Licence CC BY-NC-SA 4.0 International.</w:t>
    </w:r>
  </w:p>
  <w:p w:rsidR="00D15820" w:rsidRPr="00585899" w:rsidRDefault="00D15820" w:rsidP="00D15820">
    <w:pPr>
      <w:pStyle w:val="cvgsua"/>
      <w:spacing w:before="0" w:beforeAutospacing="0" w:after="0" w:afterAutospacing="0" w:line="276" w:lineRule="auto"/>
      <w:rPr>
        <w:rStyle w:val="oypena"/>
        <w:rFonts w:ascii="Calibri" w:eastAsia="Arial" w:hAnsi="Calibri" w:cs="Calibri"/>
        <w:color w:val="000000" w:themeColor="text1"/>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6"/>
      <w:gridCol w:w="6964"/>
    </w:tblGrid>
    <w:tr w:rsidR="00D15820" w:rsidRPr="00585899" w:rsidTr="00260A3B">
      <w:tc>
        <w:tcPr>
          <w:tcW w:w="1418" w:type="dxa"/>
        </w:tcPr>
        <w:p w:rsidR="00D15820" w:rsidRPr="00585899" w:rsidRDefault="00D15820" w:rsidP="00D15820">
          <w:pPr>
            <w:pStyle w:val="cvgsua"/>
            <w:spacing w:before="0" w:beforeAutospacing="0" w:after="0" w:afterAutospacing="0" w:line="276" w:lineRule="auto"/>
            <w:rPr>
              <w:rStyle w:val="oypena"/>
              <w:rFonts w:ascii="Calibri" w:eastAsia="Arial" w:hAnsi="Calibri" w:cs="Calibri"/>
              <w:color w:val="000000" w:themeColor="text1"/>
              <w:sz w:val="20"/>
              <w:szCs w:val="20"/>
            </w:rPr>
          </w:pPr>
          <w:r w:rsidRPr="00585899">
            <w:rPr>
              <w:rFonts w:ascii="Calibri" w:hAnsi="Calibri" w:cs="Calibri"/>
              <w:noProof/>
              <w:color w:val="000000" w:themeColor="text1"/>
              <w:sz w:val="20"/>
              <w:szCs w:val="20"/>
              <w14:ligatures w14:val="standardContextual"/>
            </w:rPr>
            <w:drawing>
              <wp:inline distT="0" distB="0" distL="0" distR="0" wp14:anchorId="7B789131" wp14:editId="5B66F557">
                <wp:extent cx="923544" cy="317468"/>
                <wp:effectExtent l="0" t="0" r="3810" b="635"/>
                <wp:docPr id="10244164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16496" name="Image 1024416496"/>
                        <pic:cNvPicPr/>
                      </pic:nvPicPr>
                      <pic:blipFill>
                        <a:blip r:embed="rId1">
                          <a:extLst>
                            <a:ext uri="{28A0092B-C50C-407E-A947-70E740481C1C}">
                              <a14:useLocalDpi xmlns:a14="http://schemas.microsoft.com/office/drawing/2010/main" val="0"/>
                            </a:ext>
                          </a:extLst>
                        </a:blip>
                        <a:stretch>
                          <a:fillRect/>
                        </a:stretch>
                      </pic:blipFill>
                      <pic:spPr>
                        <a:xfrm>
                          <a:off x="0" y="0"/>
                          <a:ext cx="940495" cy="323295"/>
                        </a:xfrm>
                        <a:prstGeom prst="rect">
                          <a:avLst/>
                        </a:prstGeom>
                      </pic:spPr>
                    </pic:pic>
                  </a:graphicData>
                </a:graphic>
              </wp:inline>
            </w:drawing>
          </w:r>
        </w:p>
      </w:tc>
      <w:tc>
        <w:tcPr>
          <w:tcW w:w="7212" w:type="dxa"/>
        </w:tcPr>
        <w:p w:rsidR="00D15820" w:rsidRPr="00585899" w:rsidRDefault="00D15820" w:rsidP="00D15820">
          <w:pPr>
            <w:pStyle w:val="cvgsua"/>
            <w:spacing w:before="0" w:beforeAutospacing="0" w:after="0" w:afterAutospacing="0" w:line="276" w:lineRule="auto"/>
            <w:rPr>
              <w:rStyle w:val="oypena"/>
              <w:rFonts w:ascii="Calibri" w:eastAsia="Arial" w:hAnsi="Calibri" w:cs="Calibri"/>
              <w:color w:val="000000" w:themeColor="text1"/>
              <w:sz w:val="20"/>
              <w:szCs w:val="20"/>
            </w:rPr>
          </w:pPr>
          <w:r w:rsidRPr="00585899">
            <w:rPr>
              <w:rStyle w:val="oypena"/>
              <w:rFonts w:ascii="Calibri" w:eastAsia="Arial" w:hAnsi="Calibri" w:cs="Calibri"/>
              <w:color w:val="000000" w:themeColor="text1"/>
              <w:sz w:val="20"/>
              <w:szCs w:val="20"/>
            </w:rPr>
            <w:t>Cette œuvre est une ressource éducative libre diffusée sur licence CC BY-NC-SA 4.0 (Attribution-</w:t>
          </w:r>
          <w:proofErr w:type="spellStart"/>
          <w:r w:rsidRPr="00585899">
            <w:rPr>
              <w:rStyle w:val="oypena"/>
              <w:rFonts w:ascii="Calibri" w:eastAsia="Arial" w:hAnsi="Calibri" w:cs="Calibri"/>
              <w:color w:val="000000" w:themeColor="text1"/>
              <w:sz w:val="20"/>
              <w:szCs w:val="20"/>
            </w:rPr>
            <w:t>NonCommercial</w:t>
          </w:r>
          <w:proofErr w:type="spellEnd"/>
          <w:r w:rsidRPr="00585899">
            <w:rPr>
              <w:rStyle w:val="oypena"/>
              <w:rFonts w:ascii="Calibri" w:eastAsia="Arial" w:hAnsi="Calibri" w:cs="Calibri"/>
              <w:color w:val="000000" w:themeColor="text1"/>
              <w:sz w:val="20"/>
              <w:szCs w:val="20"/>
            </w:rPr>
            <w:t>-</w:t>
          </w:r>
          <w:proofErr w:type="spellStart"/>
          <w:r w:rsidRPr="00585899">
            <w:rPr>
              <w:rStyle w:val="oypena"/>
              <w:rFonts w:ascii="Calibri" w:eastAsia="Arial" w:hAnsi="Calibri" w:cs="Calibri"/>
              <w:color w:val="000000" w:themeColor="text1"/>
              <w:sz w:val="20"/>
              <w:szCs w:val="20"/>
            </w:rPr>
            <w:t>ShareAlike</w:t>
          </w:r>
          <w:proofErr w:type="spellEnd"/>
          <w:r w:rsidRPr="00585899">
            <w:rPr>
              <w:rStyle w:val="oypena"/>
              <w:rFonts w:ascii="Calibri" w:eastAsia="Arial" w:hAnsi="Calibri" w:cs="Calibri"/>
              <w:color w:val="000000" w:themeColor="text1"/>
              <w:sz w:val="20"/>
              <w:szCs w:val="20"/>
            </w:rPr>
            <w:t xml:space="preserve"> 4.0 International).</w:t>
          </w:r>
        </w:p>
      </w:tc>
    </w:tr>
  </w:tbl>
  <w:p w:rsidR="00D15820" w:rsidRPr="00585899" w:rsidRDefault="00D15820">
    <w:pPr>
      <w:pStyle w:val="Pieddepage"/>
      <w:rPr>
        <w:rFonts w:ascii="Calibri" w:hAnsi="Calibri" w:cs="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5820" w:rsidRDefault="00D1582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A77D0" w:rsidRDefault="00AA77D0" w:rsidP="00D15820">
      <w:pPr>
        <w:spacing w:line="240" w:lineRule="auto"/>
      </w:pPr>
      <w:r>
        <w:separator/>
      </w:r>
    </w:p>
  </w:footnote>
  <w:footnote w:type="continuationSeparator" w:id="0">
    <w:p w:rsidR="00AA77D0" w:rsidRDefault="00AA77D0" w:rsidP="00D158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5820" w:rsidRDefault="00D1582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5820" w:rsidRDefault="00D1582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5820" w:rsidRDefault="00D1582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A5940"/>
    <w:multiLevelType w:val="multilevel"/>
    <w:tmpl w:val="68EA5E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8B1CF3"/>
    <w:multiLevelType w:val="multilevel"/>
    <w:tmpl w:val="7590A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D66C9D"/>
    <w:multiLevelType w:val="multilevel"/>
    <w:tmpl w:val="13F4E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657378"/>
    <w:multiLevelType w:val="multilevel"/>
    <w:tmpl w:val="1318F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763785"/>
    <w:multiLevelType w:val="multilevel"/>
    <w:tmpl w:val="2ABE1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C70516"/>
    <w:multiLevelType w:val="multilevel"/>
    <w:tmpl w:val="9D264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B263B1"/>
    <w:multiLevelType w:val="multilevel"/>
    <w:tmpl w:val="B3847A5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4930FC"/>
    <w:multiLevelType w:val="multilevel"/>
    <w:tmpl w:val="BC0493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5228373">
    <w:abstractNumId w:val="1"/>
  </w:num>
  <w:num w:numId="2" w16cid:durableId="1783574001">
    <w:abstractNumId w:val="6"/>
    <w:lvlOverride w:ilvl="0">
      <w:lvl w:ilvl="0">
        <w:numFmt w:val="decimal"/>
        <w:lvlText w:val="%1."/>
        <w:lvlJc w:val="left"/>
      </w:lvl>
    </w:lvlOverride>
  </w:num>
  <w:num w:numId="3" w16cid:durableId="1991404604">
    <w:abstractNumId w:val="6"/>
    <w:lvlOverride w:ilvl="1">
      <w:lvl w:ilvl="1">
        <w:numFmt w:val="lowerLetter"/>
        <w:lvlText w:val="%2."/>
        <w:lvlJc w:val="left"/>
      </w:lvl>
    </w:lvlOverride>
  </w:num>
  <w:num w:numId="4" w16cid:durableId="1633053042">
    <w:abstractNumId w:val="7"/>
    <w:lvlOverride w:ilvl="0">
      <w:lvl w:ilvl="0">
        <w:numFmt w:val="decimal"/>
        <w:lvlText w:val="%1."/>
        <w:lvlJc w:val="left"/>
      </w:lvl>
    </w:lvlOverride>
  </w:num>
  <w:num w:numId="5" w16cid:durableId="218172341">
    <w:abstractNumId w:val="0"/>
    <w:lvlOverride w:ilvl="0">
      <w:lvl w:ilvl="0">
        <w:numFmt w:val="decimal"/>
        <w:lvlText w:val="%1."/>
        <w:lvlJc w:val="left"/>
      </w:lvl>
    </w:lvlOverride>
  </w:num>
  <w:num w:numId="6" w16cid:durableId="747993734">
    <w:abstractNumId w:val="5"/>
  </w:num>
  <w:num w:numId="7" w16cid:durableId="299463018">
    <w:abstractNumId w:val="2"/>
  </w:num>
  <w:num w:numId="8" w16cid:durableId="647440861">
    <w:abstractNumId w:val="3"/>
  </w:num>
  <w:num w:numId="9" w16cid:durableId="1711220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2AE"/>
    <w:rsid w:val="00132D62"/>
    <w:rsid w:val="002D3642"/>
    <w:rsid w:val="00357531"/>
    <w:rsid w:val="005224C6"/>
    <w:rsid w:val="00585899"/>
    <w:rsid w:val="009E46E5"/>
    <w:rsid w:val="00AA77D0"/>
    <w:rsid w:val="00BD210B"/>
    <w:rsid w:val="00D15820"/>
    <w:rsid w:val="00D7148C"/>
    <w:rsid w:val="00EB4204"/>
    <w:rsid w:val="00F63D6B"/>
    <w:rsid w:val="00FD42A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1B298BAF"/>
  <w15:chartTrackingRefBased/>
  <w15:docId w15:val="{707C272D-33D2-3042-8DF7-9289A0B2E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2AE"/>
    <w:pPr>
      <w:spacing w:line="276" w:lineRule="auto"/>
    </w:pPr>
    <w:rPr>
      <w:rFonts w:ascii="Arial" w:eastAsia="Arial" w:hAnsi="Arial" w:cs="Arial"/>
      <w:kern w:val="0"/>
      <w:sz w:val="22"/>
      <w:szCs w:val="22"/>
      <w:lang w:eastAsia="fr-CA"/>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Hyperlien">
    <w:name w:val="Hyperlink"/>
    <w:basedOn w:val="Policepardfaut"/>
    <w:uiPriority w:val="99"/>
    <w:unhideWhenUsed/>
    <w:rsid w:val="00FD42AE"/>
    <w:rPr>
      <w:color w:val="0563C1" w:themeColor="hyperlink"/>
      <w:u w:val="single"/>
    </w:rPr>
  </w:style>
  <w:style w:type="character" w:customStyle="1" w:styleId="oypena">
    <w:name w:val="oypena"/>
    <w:basedOn w:val="Policepardfaut"/>
    <w:rsid w:val="009E46E5"/>
  </w:style>
  <w:style w:type="paragraph" w:styleId="NormalWeb">
    <w:name w:val="Normal (Web)"/>
    <w:basedOn w:val="Normal"/>
    <w:uiPriority w:val="99"/>
    <w:semiHidden/>
    <w:unhideWhenUsed/>
    <w:rsid w:val="00D7148C"/>
    <w:pPr>
      <w:spacing w:before="100" w:beforeAutospacing="1" w:after="100" w:afterAutospacing="1" w:line="240" w:lineRule="auto"/>
    </w:pPr>
    <w:rPr>
      <w:rFonts w:ascii="Times New Roman" w:eastAsia="Times New Roman" w:hAnsi="Times New Roman" w:cs="Times New Roman"/>
      <w:sz w:val="24"/>
      <w:szCs w:val="24"/>
    </w:rPr>
  </w:style>
  <w:style w:type="character" w:styleId="Mentionnonrsolue">
    <w:name w:val="Unresolved Mention"/>
    <w:basedOn w:val="Policepardfaut"/>
    <w:uiPriority w:val="99"/>
    <w:semiHidden/>
    <w:unhideWhenUsed/>
    <w:rsid w:val="00EB4204"/>
    <w:rPr>
      <w:color w:val="605E5C"/>
      <w:shd w:val="clear" w:color="auto" w:fill="E1DFDD"/>
    </w:rPr>
  </w:style>
  <w:style w:type="paragraph" w:styleId="En-tte">
    <w:name w:val="header"/>
    <w:basedOn w:val="Normal"/>
    <w:link w:val="En-tteCar"/>
    <w:uiPriority w:val="99"/>
    <w:unhideWhenUsed/>
    <w:rsid w:val="00D15820"/>
    <w:pPr>
      <w:tabs>
        <w:tab w:val="center" w:pos="4320"/>
        <w:tab w:val="right" w:pos="8640"/>
      </w:tabs>
      <w:spacing w:line="240" w:lineRule="auto"/>
    </w:pPr>
  </w:style>
  <w:style w:type="character" w:customStyle="1" w:styleId="En-tteCar">
    <w:name w:val="En-tête Car"/>
    <w:basedOn w:val="Policepardfaut"/>
    <w:link w:val="En-tte"/>
    <w:uiPriority w:val="99"/>
    <w:rsid w:val="00D15820"/>
    <w:rPr>
      <w:rFonts w:ascii="Arial" w:eastAsia="Arial" w:hAnsi="Arial" w:cs="Arial"/>
      <w:kern w:val="0"/>
      <w:sz w:val="22"/>
      <w:szCs w:val="22"/>
      <w:lang w:eastAsia="fr-CA"/>
      <w14:ligatures w14:val="none"/>
    </w:rPr>
  </w:style>
  <w:style w:type="paragraph" w:styleId="Pieddepage">
    <w:name w:val="footer"/>
    <w:basedOn w:val="Normal"/>
    <w:link w:val="PieddepageCar"/>
    <w:uiPriority w:val="99"/>
    <w:unhideWhenUsed/>
    <w:rsid w:val="00D15820"/>
    <w:pPr>
      <w:tabs>
        <w:tab w:val="center" w:pos="4320"/>
        <w:tab w:val="right" w:pos="8640"/>
      </w:tabs>
      <w:spacing w:line="240" w:lineRule="auto"/>
    </w:pPr>
  </w:style>
  <w:style w:type="character" w:customStyle="1" w:styleId="PieddepageCar">
    <w:name w:val="Pied de page Car"/>
    <w:basedOn w:val="Policepardfaut"/>
    <w:link w:val="Pieddepage"/>
    <w:uiPriority w:val="99"/>
    <w:rsid w:val="00D15820"/>
    <w:rPr>
      <w:rFonts w:ascii="Arial" w:eastAsia="Arial" w:hAnsi="Arial" w:cs="Arial"/>
      <w:kern w:val="0"/>
      <w:sz w:val="22"/>
      <w:szCs w:val="22"/>
      <w:lang w:eastAsia="fr-CA"/>
      <w14:ligatures w14:val="none"/>
    </w:rPr>
  </w:style>
  <w:style w:type="paragraph" w:customStyle="1" w:styleId="cvgsua">
    <w:name w:val="cvgsua"/>
    <w:basedOn w:val="Normal"/>
    <w:rsid w:val="00D15820"/>
    <w:pPr>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39"/>
    <w:rsid w:val="00D15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21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1743</Words>
  <Characters>9587</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Sabatino (CHUM)</dc:creator>
  <cp:keywords/>
  <dc:description/>
  <cp:lastModifiedBy>Tania Sabatino (CHUM)</cp:lastModifiedBy>
  <cp:revision>8</cp:revision>
  <dcterms:created xsi:type="dcterms:W3CDTF">2024-03-27T03:15:00Z</dcterms:created>
  <dcterms:modified xsi:type="dcterms:W3CDTF">2024-04-04T20:33:00Z</dcterms:modified>
</cp:coreProperties>
</file>